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11C" w:rsidRPr="0061547B" w:rsidRDefault="00F1111C" w:rsidP="00F1111C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4AD4DF2C" wp14:editId="63826FF4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F1111C" w:rsidRPr="0061547B" w:rsidRDefault="00F1111C" w:rsidP="00F11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F1111C" w:rsidRPr="0061547B" w:rsidRDefault="00F1111C" w:rsidP="00F111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F1111C" w:rsidRPr="0061547B" w:rsidRDefault="00F1111C" w:rsidP="00F1111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ВОСЬМА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СЕСІЯ  ВОСЬМОГО    СКЛИКАННЯ</w:t>
      </w:r>
    </w:p>
    <w:p w:rsidR="00F1111C" w:rsidRDefault="00F1111C" w:rsidP="00F111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F1111C" w:rsidRPr="0061547B" w:rsidRDefault="00F1111C" w:rsidP="00F1111C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F1111C" w:rsidRDefault="00F1111C" w:rsidP="00F1111C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лютого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="00F210AD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574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- 8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F1111C" w:rsidRPr="00E46A13" w:rsidRDefault="00F1111C" w:rsidP="00F1111C">
      <w:pPr>
        <w:keepNext/>
        <w:spacing w:after="0" w:line="240" w:lineRule="auto"/>
        <w:ind w:left="-284" w:firstLine="851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F1111C" w:rsidRPr="00722EA4" w:rsidRDefault="00F1111C" w:rsidP="00F1111C">
      <w:pPr>
        <w:spacing w:after="0" w:line="240" w:lineRule="auto"/>
        <w:ind w:left="284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розробку детального плану території, орієнтовною</w:t>
      </w:r>
    </w:p>
    <w:p w:rsidR="00F1111C" w:rsidRPr="00722EA4" w:rsidRDefault="00F1111C" w:rsidP="00F1111C">
      <w:pPr>
        <w:spacing w:after="0" w:line="240" w:lineRule="auto"/>
        <w:ind w:left="284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площею 212,0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га, для розміщення комунально-виробничих </w:t>
      </w:r>
    </w:p>
    <w:p w:rsidR="00F1111C" w:rsidRDefault="00F1111C" w:rsidP="00F1111C">
      <w:pPr>
        <w:spacing w:after="0" w:line="240" w:lineRule="auto"/>
        <w:ind w:left="284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об’єктів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(технопарків, </w:t>
      </w:r>
      <w:proofErr w:type="spellStart"/>
      <w:r w:rsidR="00CA70A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ІТ-парків</w:t>
      </w:r>
      <w:proofErr w:type="spellEnd"/>
      <w:r w:rsidR="00CA70A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, логістичних центрів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)</w:t>
      </w: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, в </w:t>
      </w:r>
    </w:p>
    <w:p w:rsidR="00F1111C" w:rsidRDefault="00F1111C" w:rsidP="00F1111C">
      <w:pPr>
        <w:spacing w:after="0" w:line="240" w:lineRule="auto"/>
        <w:ind w:left="284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межах с. </w:t>
      </w:r>
      <w:proofErr w:type="spellStart"/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Мироцьке</w:t>
      </w:r>
      <w:proofErr w:type="spellEnd"/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</w:t>
      </w:r>
      <w:proofErr w:type="spellStart"/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Бучанської</w:t>
      </w:r>
      <w:proofErr w:type="spellEnd"/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міської територіальної </w:t>
      </w:r>
    </w:p>
    <w:p w:rsidR="00F1111C" w:rsidRPr="00722EA4" w:rsidRDefault="00F1111C" w:rsidP="00F1111C">
      <w:pPr>
        <w:spacing w:after="0" w:line="240" w:lineRule="auto"/>
        <w:ind w:left="284" w:hanging="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громади  </w:t>
      </w:r>
      <w:proofErr w:type="spellStart"/>
      <w:r w:rsidRPr="00722E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722E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 Київської області</w:t>
      </w: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F1111C" w:rsidRPr="0082258C" w:rsidRDefault="00F1111C" w:rsidP="00F1111C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F1111C" w:rsidRPr="0082258C" w:rsidRDefault="00F1111C" w:rsidP="00F1111C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організації, просторової композиції і параметрів забудови території, що розташована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 межах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села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Мироцьке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адміністративних межах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округу в Київській області», виходячи з необхідності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розвитку територій передбачених для комунально-виробничого використання згідно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Генеральн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ого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план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с. </w:t>
      </w:r>
      <w:proofErr w:type="spellStart"/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Мироцьке</w:t>
      </w:r>
      <w:proofErr w:type="spellEnd"/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Києво-Святошинського району</w:t>
      </w:r>
      <w:r w:rsidRPr="0082258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Київської області,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затверджений рішенням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Мироцької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тридцять другої сесії сьомого скликання № 4 від 30.08.2018 р.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82258C">
        <w:rPr>
          <w:rFonts w:ascii="Times New Roman" w:eastAsia="Times New Roman" w:hAnsi="Times New Roman" w:cs="Times New Roman"/>
          <w:color w:val="212529"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к</w:t>
      </w:r>
      <w:r w:rsidR="00CA70AE">
        <w:rPr>
          <w:rFonts w:ascii="Times New Roman" w:eastAsia="Times New Roman" w:hAnsi="Times New Roman" w:cs="Times New Roman"/>
          <w:sz w:val="24"/>
          <w:szCs w:val="24"/>
          <w:lang w:val="uk-UA"/>
        </w:rPr>
        <w:t>еруючись  з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аконами України «Про регулювання містобудівної діяльності», «Про стратегічну екологічну оцінку», «Про місцеве самоврядування в Україні», міська рада  </w:t>
      </w:r>
    </w:p>
    <w:p w:rsidR="00F1111C" w:rsidRPr="0082258C" w:rsidRDefault="00F1111C" w:rsidP="00F1111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Cs/>
          <w:lang w:val="uk-UA" w:eastAsia="en-US"/>
        </w:rPr>
      </w:pPr>
      <w:r w:rsidRPr="0082258C">
        <w:rPr>
          <w:rFonts w:ascii="Times New Roman" w:eastAsiaTheme="minorHAnsi" w:hAnsi="Times New Roman" w:cs="Times New Roman"/>
          <w:bCs/>
          <w:lang w:val="uk-UA" w:eastAsia="en-US"/>
        </w:rPr>
        <w:t xml:space="preserve"> </w:t>
      </w:r>
    </w:p>
    <w:p w:rsidR="00F1111C" w:rsidRPr="00CA70AE" w:rsidRDefault="00F1111C" w:rsidP="00F1111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A70AE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ВИРІШИЛА: </w:t>
      </w:r>
    </w:p>
    <w:p w:rsidR="00F1111C" w:rsidRPr="0082258C" w:rsidRDefault="00F1111C" w:rsidP="00F1111C">
      <w:pPr>
        <w:tabs>
          <w:tab w:val="left" w:pos="9923"/>
          <w:tab w:val="left" w:pos="102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8225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</w:t>
      </w:r>
    </w:p>
    <w:p w:rsidR="00F1111C" w:rsidRDefault="00F1111C" w:rsidP="00CA70AE">
      <w:pPr>
        <w:pStyle w:val="a5"/>
        <w:numPr>
          <w:ilvl w:val="0"/>
          <w:numId w:val="1"/>
        </w:numPr>
        <w:spacing w:after="0" w:line="240" w:lineRule="auto"/>
        <w:ind w:left="1560" w:hanging="4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210A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Розробити матеріали містобудівної документації, а саме:</w:t>
      </w:r>
      <w:r w:rsidRPr="00F210A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210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Детального плану території, орієнтовною площею 212,0 га, для розміщення комунально-виробничих об’єктів (технопарків, </w:t>
      </w:r>
      <w:proofErr w:type="spellStart"/>
      <w:r w:rsidR="00CA70A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ІТ</w:t>
      </w:r>
      <w:r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-парків</w:t>
      </w:r>
      <w:proofErr w:type="spellEnd"/>
      <w:r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логістичн</w:t>
      </w:r>
      <w:r w:rsidR="00CA70A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их центрів</w:t>
      </w:r>
      <w:r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), в межах                     с. </w:t>
      </w:r>
      <w:proofErr w:type="spellStart"/>
      <w:r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proofErr w:type="spellStart"/>
      <w:r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</w:t>
      </w:r>
      <w:proofErr w:type="spellEnd"/>
      <w:r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територіальної громади  </w:t>
      </w:r>
      <w:proofErr w:type="spellStart"/>
      <w:r w:rsidRPr="00F210AD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F210A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області».</w:t>
      </w:r>
    </w:p>
    <w:p w:rsidR="00F1111C" w:rsidRDefault="00CA70AE" w:rsidP="00CA70AE">
      <w:pPr>
        <w:pStyle w:val="a5"/>
        <w:numPr>
          <w:ilvl w:val="0"/>
          <w:numId w:val="1"/>
        </w:numPr>
        <w:tabs>
          <w:tab w:val="left" w:pos="1276"/>
          <w:tab w:val="left" w:pos="1418"/>
        </w:tabs>
        <w:spacing w:after="0" w:line="240" w:lineRule="auto"/>
        <w:ind w:left="1560" w:hanging="409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proofErr w:type="spellStart"/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укласти договір з відповідною сертифікованою організацією на виконання робіт по розробці матеріалів </w:t>
      </w:r>
      <w:r w:rsidR="00F1111C" w:rsidRPr="00F210AD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Детального плану території, орієнтовною площею 212,0 га, для розміщення комунально-виробничих об’єктів (технопарків,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ІТ</w:t>
      </w:r>
      <w:r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-парків</w:t>
      </w:r>
      <w:proofErr w:type="spellEnd"/>
      <w:r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логістичн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их центрів</w:t>
      </w:r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), в межах                     с. </w:t>
      </w:r>
      <w:proofErr w:type="spellStart"/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proofErr w:type="spellStart"/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</w:t>
      </w:r>
      <w:proofErr w:type="spellEnd"/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територіальної громади  </w:t>
      </w:r>
      <w:proofErr w:type="spellStart"/>
      <w:r w:rsidR="00F1111C" w:rsidRPr="00F210AD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F1111C" w:rsidRPr="00F210A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».</w:t>
      </w:r>
    </w:p>
    <w:p w:rsidR="00F1111C" w:rsidRDefault="00F1111C" w:rsidP="00CA70AE">
      <w:pPr>
        <w:tabs>
          <w:tab w:val="left" w:pos="1276"/>
          <w:tab w:val="left" w:pos="1418"/>
        </w:tabs>
        <w:spacing w:after="0" w:line="240" w:lineRule="auto"/>
        <w:ind w:left="1560" w:hanging="409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3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провести фінансування робіт по розробці матеріалів </w:t>
      </w:r>
      <w:r w:rsidRP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Детального плану території, орієнтовною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площею 212,0га, для розміщення комунально-виробничих об’єктів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(технопарків</w:t>
      </w:r>
      <w:r w:rsidR="00CA70AE" w:rsidRPr="00CA70A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proofErr w:type="spellStart"/>
      <w:r w:rsidR="00CA70A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ІТ</w:t>
      </w:r>
      <w:r w:rsidR="00CA70AE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-парків</w:t>
      </w:r>
      <w:proofErr w:type="spellEnd"/>
      <w:r w:rsidR="00CA70AE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логістичн</w:t>
      </w:r>
      <w:r w:rsidR="00CA70A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их центрів</w:t>
      </w:r>
      <w:r w:rsidRPr="00473E01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)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в межах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с.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територіальної громади 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», за рахунок  коштів місцевого бюджету.</w:t>
      </w:r>
    </w:p>
    <w:p w:rsidR="00F1111C" w:rsidRPr="00F210AD" w:rsidRDefault="00CA70AE" w:rsidP="00CA70AE">
      <w:pPr>
        <w:pStyle w:val="a5"/>
        <w:numPr>
          <w:ilvl w:val="0"/>
          <w:numId w:val="2"/>
        </w:numPr>
        <w:tabs>
          <w:tab w:val="left" w:pos="1276"/>
          <w:tab w:val="left" w:pos="1418"/>
        </w:tabs>
        <w:spacing w:after="0" w:line="240" w:lineRule="auto"/>
        <w:ind w:left="1560" w:hanging="409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Після розробки матеріалів </w:t>
      </w:r>
      <w:r w:rsidR="00F1111C" w:rsidRPr="00F210AD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Детального плану території, орієнтовною площею 212,0 га, для розміщення комунально-виробничих об’єктів (технопарків,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ІТ</w:t>
      </w:r>
      <w:r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-парків</w:t>
      </w:r>
      <w:proofErr w:type="spellEnd"/>
      <w:r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логістичн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их центрів</w:t>
      </w:r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), в межах с. </w:t>
      </w:r>
      <w:proofErr w:type="spellStart"/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bookmarkStart w:id="0" w:name="_GoBack"/>
      <w:bookmarkEnd w:id="0"/>
      <w:proofErr w:type="spellStart"/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</w:t>
      </w:r>
      <w:proofErr w:type="spellEnd"/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територіальної громади  </w:t>
      </w:r>
      <w:proofErr w:type="spellStart"/>
      <w:r w:rsidR="00F1111C" w:rsidRPr="00F210AD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F1111C" w:rsidRPr="00F210A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», та проведення, згідно чинного законодавства України, громадських слухань</w:t>
      </w:r>
      <w:r w:rsidR="00F1111C" w:rsidRPr="00F210AD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uk-UA" w:eastAsia="en-US"/>
        </w:rPr>
        <w:t xml:space="preserve">, </w:t>
      </w:r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lastRenderedPageBreak/>
        <w:t xml:space="preserve">подати зазначені матеріали на розгляд та затвердження  до </w:t>
      </w:r>
      <w:proofErr w:type="spellStart"/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</w:t>
      </w:r>
      <w:proofErr w:type="spellEnd"/>
      <w:r w:rsidR="00F1111C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 ради.</w:t>
      </w:r>
    </w:p>
    <w:p w:rsidR="00F1111C" w:rsidRPr="0082258C" w:rsidRDefault="00F1111C" w:rsidP="00F1111C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виконання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даного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ішення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val="uk-UA"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F1111C" w:rsidRPr="0082258C" w:rsidRDefault="00F1111C" w:rsidP="00F1111C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F1111C" w:rsidRPr="0082258C" w:rsidRDefault="00F1111C" w:rsidP="00F111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1111C" w:rsidRPr="0082258C" w:rsidRDefault="00F1111C" w:rsidP="00F1111C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Міський голова     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      </w:t>
      </w: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А.П. </w:t>
      </w:r>
      <w:proofErr w:type="spellStart"/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Федорук</w:t>
      </w:r>
      <w:proofErr w:type="spellEnd"/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11C" w:rsidRDefault="00F1111C" w:rsidP="00F1111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7ED8" w:rsidRDefault="003E074A"/>
    <w:sectPr w:rsidR="00267E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22782"/>
    <w:multiLevelType w:val="hybridMultilevel"/>
    <w:tmpl w:val="E752E6AA"/>
    <w:lvl w:ilvl="0" w:tplc="1AC43F5A">
      <w:start w:val="4"/>
      <w:numFmt w:val="decimal"/>
      <w:lvlText w:val="%1."/>
      <w:lvlJc w:val="left"/>
      <w:pPr>
        <w:ind w:left="15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">
    <w:nsid w:val="61287978"/>
    <w:multiLevelType w:val="hybridMultilevel"/>
    <w:tmpl w:val="D730F616"/>
    <w:lvl w:ilvl="0" w:tplc="30929FEE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D9A"/>
    <w:rsid w:val="003E074A"/>
    <w:rsid w:val="0075013B"/>
    <w:rsid w:val="00846BA4"/>
    <w:rsid w:val="00AE1D9A"/>
    <w:rsid w:val="00CA70AE"/>
    <w:rsid w:val="00EE37C1"/>
    <w:rsid w:val="00F1111C"/>
    <w:rsid w:val="00F210AD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11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11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F210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11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11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F21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2063</Words>
  <Characters>1177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5</cp:revision>
  <cp:lastPrinted>2021-03-02T11:24:00Z</cp:lastPrinted>
  <dcterms:created xsi:type="dcterms:W3CDTF">2021-02-24T09:32:00Z</dcterms:created>
  <dcterms:modified xsi:type="dcterms:W3CDTF">2021-03-09T12:20:00Z</dcterms:modified>
</cp:coreProperties>
</file>